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B113D5">
        <w:t>2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811"/>
        <w:gridCol w:w="2977"/>
        <w:gridCol w:w="2552"/>
      </w:tblGrid>
      <w:tr w:rsidR="00630E2E" w:rsidTr="00B113D5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81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977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B113D5">
        <w:tc>
          <w:tcPr>
            <w:tcW w:w="2138" w:type="dxa"/>
          </w:tcPr>
          <w:p w:rsidR="00132DBC" w:rsidRDefault="00B113D5" w:rsidP="002431FE">
            <w:r>
              <w:t>2283</w:t>
            </w:r>
          </w:p>
        </w:tc>
        <w:tc>
          <w:tcPr>
            <w:tcW w:w="5811" w:type="dxa"/>
          </w:tcPr>
          <w:p w:rsidR="0047039D" w:rsidRDefault="00B113D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47938 Pasning og fodring af husdyr 1</w:t>
            </w:r>
          </w:p>
          <w:p w:rsidR="00B113D5" w:rsidRPr="00313A28" w:rsidRDefault="00B113D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47939 Pasning og fodring af husdyr 2</w:t>
            </w:r>
          </w:p>
        </w:tc>
        <w:tc>
          <w:tcPr>
            <w:tcW w:w="2977" w:type="dxa"/>
          </w:tcPr>
          <w:p w:rsidR="00132DBC" w:rsidRDefault="00B113D5" w:rsidP="00430C33">
            <w:r>
              <w:t>Erhvervsskolerne Aars</w:t>
            </w:r>
          </w:p>
        </w:tc>
        <w:tc>
          <w:tcPr>
            <w:tcW w:w="2552" w:type="dxa"/>
          </w:tcPr>
          <w:p w:rsidR="00EB4656" w:rsidRDefault="00B113D5" w:rsidP="008C691B">
            <w:r>
              <w:t>200519 - 190619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49DE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2019-04-09T12:41:00Z</dcterms:created>
  <dcterms:modified xsi:type="dcterms:W3CDTF">2019-04-09T12:41:00Z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